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b/>
          <w:bCs/>
          <w:highlight w:val="yellow"/>
        </w:rPr>
        <w:t xml:space="preserve">[ŞEHİR]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 xml:space="preserve">[.....]</w:t>
      </w:r>
      <w:r>
        <w:rPr>
          <w:b/>
          <w:bCs/>
        </w:rPr>
        <w:t xml:space="preserve"> İCRA HUKUK MAHKEMESİ HAKİMLİĞİ’NE</w:t>
      </w:r>
    </w:p>
    <w:p>
      <w:pPr>
        <w:spacing w:after="160"/>
        <w:jc w:val="both"/>
      </w:pPr>
      <w:r>
        <w:rPr>
          <w:b/>
          <w:bCs/>
        </w:rPr>
        <w:t xml:space="preserve">ŞİKÂYET EDEN: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[AD SOYAD]</w:t>
      </w:r>
      <w:r>
        <w:rPr>
          <w:b w:val="false"/>
          <w:bCs w:val="false"/>
        </w:rPr>
        <w:t xml:space="preserve">, T.C. Kimlik No: </w:t>
      </w:r>
      <w:r>
        <w:rPr>
          <w:b w:val="false"/>
          <w:bCs w:val="false"/>
          <w:highlight w:val="yellow"/>
        </w:rPr>
        <w:t xml:space="preserve">[...........]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</w:p>
    <w:p>
      <w:pPr>
        <w:spacing w:after="160"/>
        <w:jc w:val="both"/>
      </w:pPr>
      <w:r>
        <w:rPr>
          <w:b/>
          <w:bCs/>
        </w:rPr>
        <w:t xml:space="preserve">KARŞI TARAF: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[ALACAKLININ / BORÇLUNUN ADI SOYADI / UNVANI]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</w:p>
    <w:p>
      <w:pPr>
        <w:spacing w:after="160"/>
        <w:jc w:val="both"/>
      </w:pPr>
      <w:r>
        <w:rPr>
          <w:b/>
          <w:bCs/>
        </w:rPr>
        <w:t xml:space="preserve">TAKİP DOSYASI: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[ŞEHİR]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[.....]</w:t>
      </w:r>
      <w:r>
        <w:rPr>
          <w:b w:val="false"/>
          <w:bCs w:val="false"/>
        </w:rPr>
        <w:t xml:space="preserve"> İcra Dairesi, </w:t>
      </w:r>
      <w:r>
        <w:rPr>
          <w:b w:val="false"/>
          <w:bCs w:val="false"/>
          <w:highlight w:val="yellow"/>
        </w:rPr>
        <w:t xml:space="preserve">[2026/.....]</w:t>
      </w:r>
      <w:r>
        <w:rPr>
          <w:b w:val="false"/>
          <w:bCs w:val="false"/>
        </w:rPr>
        <w:t xml:space="preserve"> Esas</w:t>
      </w:r>
    </w:p>
    <w:p>
      <w:pPr>
        <w:spacing w:after="160"/>
        <w:jc w:val="both"/>
      </w:pPr>
      <w:r>
        <w:rPr>
          <w:b/>
          <w:bCs/>
        </w:rPr>
        <w:t xml:space="preserve">KONU:</w:t>
      </w:r>
      <w:r>
        <w:rPr>
          <w:b w:val="false"/>
          <w:bCs w:val="false"/>
        </w:rPr>
        <w:t xml:space="preserve"> İcra müdürlüğünün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tarihli işleminin kaldırılması talebidir.</w:t>
      </w:r>
    </w:p>
    <w:p>
      <w:pPr>
        <w:spacing w:after="160"/>
        <w:jc w:val="both"/>
      </w:pPr>
      <w:r>
        <w:rPr>
          <w:b/>
          <w:bCs/>
        </w:rPr>
        <w:t xml:space="preserve">ÖĞRENME / TEBLİĞ TARİHİ: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[GG.AA.YYYY]</w:t>
      </w:r>
    </w:p>
    <w:p>
      <w:pPr>
        <w:spacing w:after="120" w:before="240"/>
      </w:pPr>
      <w:r>
        <w:rPr>
          <w:b/>
          <w:bCs/>
        </w:rPr>
        <w:t xml:space="preserve">AÇIKLAMALAR</w:t>
      </w:r>
    </w:p>
    <w:p>
      <w:pPr>
        <w:spacing w:after="160"/>
        <w:ind w:firstLine="567"/>
        <w:jc w:val="both"/>
      </w:pPr>
      <w:r>
        <w:t xml:space="preserve">1. </w:t>
      </w:r>
      <w:r>
        <w:rPr>
          <w:b w:val="false"/>
          <w:bCs w:val="false"/>
        </w:rPr>
        <w:t xml:space="preserve">Yukarıda numarası yazılı icra dosyasında, icra müdürlüğünce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</w:t>
      </w:r>
      <w:r>
        <w:rPr>
          <w:b w:val="false"/>
          <w:bCs w:val="false"/>
          <w:highlight w:val="yellow"/>
        </w:rPr>
        <w:t xml:space="preserve">[ŞİKÂYET EDİLEN İŞLEMİ YAZIN: örneğin evimdeki zorunlu ev eşyası haczedilmiş / maaşımın dörtte birinden fazlasına haciz konulmuştur]</w:t>
      </w:r>
      <w:r>
        <w:rPr>
          <w:b w:val="false"/>
          <w:bCs w:val="false"/>
        </w:rPr>
        <w:t xml:space="preserve"> işlemi yapılmıştır.</w:t>
      </w:r>
    </w:p>
    <w:p>
      <w:pPr>
        <w:spacing w:after="160"/>
        <w:ind w:firstLine="567"/>
        <w:jc w:val="both"/>
      </w:pPr>
      <w:r>
        <w:t xml:space="preserve">2. </w:t>
      </w:r>
      <w:r>
        <w:rPr>
          <w:b w:val="false"/>
          <w:bCs w:val="false"/>
        </w:rPr>
        <w:t xml:space="preserve">Bu işlem kanuna aykırıdır. </w:t>
      </w:r>
      <w:r>
        <w:rPr>
          <w:b w:val="false"/>
          <w:bCs w:val="false"/>
          <w:highlight w:val="yellow"/>
        </w:rPr>
        <w:t xml:space="preserve">[NEDENİNİ AÇIKLAYIN: örneğin haczedilen eşya, İİK m. 82 uyarınca haczedilemeyecek nitelikteki zorunlu ev eşyasıdır / maaş haczi İİK m. 83’te belirtilen sınırı aşmaktadır.]</w:t>
      </w:r>
    </w:p>
    <w:p>
      <w:pPr>
        <w:spacing w:after="160"/>
        <w:ind w:firstLine="567"/>
        <w:jc w:val="both"/>
      </w:pPr>
      <w:r>
        <w:t xml:space="preserve">3. </w:t>
      </w:r>
      <w:r>
        <w:rPr>
          <w:b w:val="false"/>
          <w:bCs w:val="false"/>
        </w:rPr>
        <w:t xml:space="preserve">İşlemi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öğrendim; şikâyetim yasal yedi günlük süre içindedir.</w:t>
      </w:r>
    </w:p>
    <w:p>
      <w:pPr>
        <w:spacing w:after="120" w:before="240"/>
      </w:pPr>
      <w:r>
        <w:rPr>
          <w:b/>
          <w:bCs/>
        </w:rPr>
        <w:t xml:space="preserve">HUKUKİ NEDENLER</w:t>
      </w:r>
    </w:p>
    <w:p>
      <w:pPr>
        <w:spacing w:after="160"/>
        <w:jc w:val="both"/>
      </w:pPr>
      <w:r>
        <w:rPr>
          <w:b w:val="false"/>
          <w:bCs w:val="false"/>
        </w:rPr>
        <w:t xml:space="preserve">İcra ve İflas Kanunu m. 16, 17, 82, 83 ve ilgili mevzuat.</w:t>
      </w:r>
    </w:p>
    <w:p>
      <w:pPr>
        <w:spacing w:after="120" w:before="240"/>
      </w:pPr>
      <w:r>
        <w:rPr>
          <w:b/>
          <w:bCs/>
        </w:rPr>
        <w:t xml:space="preserve">DELİLLER</w:t>
      </w:r>
    </w:p>
    <w:p>
      <w:pPr>
        <w:spacing w:after="160"/>
        <w:jc w:val="both"/>
      </w:pPr>
      <w:r>
        <w:rPr>
          <w:b w:val="false"/>
          <w:bCs w:val="false"/>
          <w:highlight w:val="yellow"/>
        </w:rPr>
        <w:t xml:space="preserve">[2026/.....]</w:t>
      </w:r>
      <w:r>
        <w:rPr>
          <w:b w:val="false"/>
          <w:bCs w:val="false"/>
        </w:rPr>
        <w:t xml:space="preserve"> Esas sayılı icra dosyası, </w:t>
      </w:r>
      <w:r>
        <w:rPr>
          <w:b w:val="false"/>
          <w:bCs w:val="false"/>
          <w:highlight w:val="yellow"/>
        </w:rPr>
        <w:t xml:space="preserve">[haciz tutanağı / maaş bordrosu]</w:t>
      </w:r>
      <w:r>
        <w:rPr>
          <w:b w:val="false"/>
          <w:bCs w:val="false"/>
        </w:rPr>
        <w:t xml:space="preserve">, keşif ve her türlü yasal delil.</w:t>
      </w:r>
    </w:p>
    <w:p>
      <w:pPr>
        <w:keepNext/>
        <w:keepLines/>
        <w:spacing w:after="120" w:before="240"/>
      </w:pPr>
      <w:r>
        <w:rPr>
          <w:b/>
          <w:bCs/>
        </w:rPr>
        <w:t xml:space="preserve">SONUÇ VE İSTEM</w:t>
      </w:r>
    </w:p>
    <w:p>
      <w:pPr>
        <w:keepNext/>
        <w:keepLines/>
        <w:spacing w:after="160"/>
        <w:jc w:val="both"/>
      </w:pPr>
      <w:r>
        <w:rPr>
          <w:b w:val="false"/>
          <w:bCs w:val="false"/>
        </w:rPr>
        <w:t xml:space="preserve">Yukarıda açıklanan nedenlerle, şikâyetimin kabulü ile icra müdürlüğünün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tarihli işleminin kaldırılmasına, karar kesinleşinceye kadar icra işlemlerinin geri bırakılmasına ve yargılama giderlerinin karşı tarafa yükletilmesine karar verilmesini saygılarımla talep ederim.</w:t>
      </w:r>
    </w:p>
    <w:p>
      <w:pPr>
        <w:keepNext/>
        <w:keepLines/>
        <w:spacing w:before="480"/>
      </w:pP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[GG.AA.YYYY]</w:t>
      </w:r>
    </w:p>
    <w:p>
      <w:pPr>
        <w:keepNext/>
        <w:keepLines/>
        <w:ind w:left="5400"/>
        <w:jc w:val="center"/>
      </w:pPr>
      <w:r>
        <w:rPr>
          <w:b w:val="false"/>
          <w:bCs w:val="false"/>
        </w:rPr>
        <w:t xml:space="preserve">Şikâyet Eden</w:t>
      </w: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[AD SOYAD]</w:t>
      </w:r>
    </w:p>
    <w:p>
      <w:pPr>
        <w:ind w:left="5400"/>
        <w:jc w:val="center"/>
      </w:pPr>
      <w:r>
        <w:rPr>
          <w:b w:val="false"/>
          <w:bCs w:val="false"/>
        </w:rPr>
        <w:t xml:space="preserve">İmza</w:t>
      </w:r>
    </w:p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068"/>
        <w:sz w:val="16"/>
        <w:szCs w:val="16"/>
      </w:rPr>
      <w:t xml:space="preserve">Örnek metindir; kendi durumunuza göre düzenleyin. Kaynak: NKM Hukuk Bürosu, nkmhukuk.com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Memuru İşlemini Şikâyet Dilekçesi</dc:title>
  <dc:creator>NKM Hukuk Bürosu</dc:creator>
  <cp:lastModifiedBy>Un-named</cp:lastModifiedBy>
  <cp:revision>1</cp:revision>
  <dcterms:created xsi:type="dcterms:W3CDTF">2026-11-04T11:36:24.272Z</dcterms:created>
  <dcterms:modified xsi:type="dcterms:W3CDTF">2026-11-04T11:36:24.272Z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